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D2972" w14:textId="3D180323" w:rsidR="00B72302" w:rsidRDefault="00AB4A52">
      <w:pPr>
        <w:pStyle w:val="Standard"/>
      </w:pPr>
      <w:r>
        <w:rPr>
          <w:noProof/>
        </w:rPr>
        <w:drawing>
          <wp:inline distT="0" distB="0" distL="0" distR="0" wp14:anchorId="089527EE" wp14:editId="5D3D2357">
            <wp:extent cx="5877000" cy="659160"/>
            <wp:effectExtent l="0" t="0" r="9450" b="7590"/>
            <wp:docPr id="2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7000" cy="6591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>_____________________________________________________________________________</w:t>
      </w:r>
      <w:bookmarkStart w:id="0" w:name="_GoBack"/>
      <w:bookmarkEnd w:id="0"/>
    </w:p>
    <w:p w14:paraId="4A4BB3CF" w14:textId="77777777" w:rsidR="00B72302" w:rsidRDefault="00AB4A52">
      <w:pPr>
        <w:pStyle w:val="Standard"/>
        <w:jc w:val="center"/>
      </w:pPr>
      <w:r>
        <w:rPr>
          <w:b/>
        </w:rPr>
        <w:t>Department of Mechanical Engineering</w:t>
      </w:r>
    </w:p>
    <w:p w14:paraId="553DEB48" w14:textId="77777777" w:rsidR="00B72302" w:rsidRDefault="00B72302">
      <w:pPr>
        <w:pStyle w:val="Standard"/>
        <w:jc w:val="center"/>
      </w:pPr>
    </w:p>
    <w:tbl>
      <w:tblPr>
        <w:tblW w:w="1041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5035"/>
        <w:gridCol w:w="2688"/>
      </w:tblGrid>
      <w:tr w:rsidR="00B72302" w14:paraId="1DE30B54" w14:textId="77777777" w:rsidTr="00CE487E">
        <w:trPr>
          <w:trHeight w:val="720"/>
          <w:jc w:val="center"/>
        </w:trPr>
        <w:tc>
          <w:tcPr>
            <w:tcW w:w="2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81641" w14:textId="4E98FE6A" w:rsidR="00B72302" w:rsidRDefault="00AB4A52">
            <w:pPr>
              <w:pStyle w:val="NoSpacing"/>
              <w:tabs>
                <w:tab w:val="left" w:pos="-552"/>
              </w:tabs>
              <w:ind w:left="-552" w:firstLine="552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Class: </w:t>
            </w:r>
            <w:r w:rsidR="001D1BBD"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 </w:t>
            </w:r>
            <w:r w:rsidR="00CE487E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5B4ECE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="00CE487E">
              <w:rPr>
                <w:rFonts w:ascii="Times New Roman" w:hAnsi="Times New Roman" w:cs="Times New Roman"/>
                <w:b/>
                <w:sz w:val="28"/>
                <w:szCs w:val="28"/>
              </w:rPr>
              <w:t>&amp;B)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70FA8112" w14:textId="77777777" w:rsidR="00B72302" w:rsidRDefault="00B72302">
            <w:pPr>
              <w:pStyle w:val="NoSpacing"/>
              <w:tabs>
                <w:tab w:val="left" w:pos="-552"/>
              </w:tabs>
              <w:ind w:left="-552" w:firstLine="552"/>
            </w:pPr>
          </w:p>
        </w:tc>
        <w:tc>
          <w:tcPr>
            <w:tcW w:w="5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677FD" w14:textId="569024DB" w:rsidR="00B72302" w:rsidRDefault="001D1BB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Industrial Automation</w:t>
            </w:r>
          </w:p>
          <w:p w14:paraId="25A606D8" w14:textId="36636B99" w:rsidR="00B72302" w:rsidRPr="00E3157C" w:rsidRDefault="0080346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Term Test</w:t>
            </w:r>
            <w:r w:rsidR="00E315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B597F">
              <w:rPr>
                <w:rFonts w:ascii="Times New Roman" w:hAnsi="Times New Roman" w:cs="Times New Roman"/>
                <w:b/>
                <w:sz w:val="20"/>
                <w:szCs w:val="20"/>
              </w:rPr>
              <w:t>II</w:t>
            </w:r>
            <w:r w:rsidR="00AB4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Syllabus</w:t>
            </w:r>
          </w:p>
        </w:tc>
        <w:tc>
          <w:tcPr>
            <w:tcW w:w="2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14F74" w14:textId="77777777" w:rsidR="00B72302" w:rsidRDefault="00B7230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31FDD1" w14:textId="1444CF8A" w:rsidR="00B72302" w:rsidRPr="005E7CFA" w:rsidRDefault="00E3157C">
            <w:pPr>
              <w:pStyle w:val="NoSpacing"/>
              <w:rPr>
                <w:sz w:val="24"/>
                <w:szCs w:val="24"/>
              </w:rPr>
            </w:pPr>
            <w:proofErr w:type="gramStart"/>
            <w:r w:rsidRPr="005E7CFA">
              <w:rPr>
                <w:sz w:val="24"/>
                <w:szCs w:val="24"/>
              </w:rPr>
              <w:t>A:Y</w:t>
            </w:r>
            <w:proofErr w:type="gramEnd"/>
            <w:r w:rsidRPr="005E7CFA">
              <w:rPr>
                <w:sz w:val="24"/>
                <w:szCs w:val="24"/>
              </w:rPr>
              <w:t xml:space="preserve"> : 201</w:t>
            </w:r>
            <w:r w:rsidR="005B4ECE" w:rsidRPr="005E7CFA">
              <w:rPr>
                <w:sz w:val="24"/>
                <w:szCs w:val="24"/>
              </w:rPr>
              <w:t>9-20</w:t>
            </w:r>
          </w:p>
        </w:tc>
      </w:tr>
    </w:tbl>
    <w:p w14:paraId="61EB1434" w14:textId="77777777" w:rsidR="00C84182" w:rsidRDefault="00C84182" w:rsidP="00C84182">
      <w:pPr>
        <w:pStyle w:val="Standard"/>
      </w:pPr>
    </w:p>
    <w:p w14:paraId="03EBC4E9" w14:textId="53668286" w:rsidR="00D25E61" w:rsidRDefault="00D25E61" w:rsidP="00D25E61">
      <w:pPr>
        <w:pStyle w:val="Standard"/>
        <w:jc w:val="both"/>
      </w:pPr>
      <w:r>
        <w:t>CO2: Relate mechanization and automation. (Analyze)</w:t>
      </w:r>
    </w:p>
    <w:p w14:paraId="6A415C59" w14:textId="77777777" w:rsidR="00D25E61" w:rsidRDefault="00D25E61" w:rsidP="00D25E61">
      <w:pPr>
        <w:pStyle w:val="Standard"/>
        <w:jc w:val="both"/>
      </w:pPr>
      <w:r>
        <w:t>CO5: Execute program in PLC for process</w:t>
      </w:r>
      <w:r w:rsidRPr="003424EE">
        <w:t xml:space="preserve"> industry</w:t>
      </w:r>
      <w:r>
        <w:t xml:space="preserve"> (Apply)</w:t>
      </w:r>
    </w:p>
    <w:p w14:paraId="26E04158" w14:textId="78226D68" w:rsidR="00C84182" w:rsidRDefault="00D25E61" w:rsidP="00D25E61">
      <w:pPr>
        <w:pStyle w:val="Standard"/>
      </w:pPr>
      <w:r>
        <w:t>CO6: Demonstrate basic working of robots. (Apply)</w:t>
      </w:r>
    </w:p>
    <w:p w14:paraId="04B19C88" w14:textId="77777777" w:rsidR="00D25E61" w:rsidRDefault="00D25E61" w:rsidP="00D25E61">
      <w:pPr>
        <w:pStyle w:val="Standard"/>
      </w:pPr>
    </w:p>
    <w:tbl>
      <w:tblPr>
        <w:tblW w:w="1010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8"/>
        <w:gridCol w:w="8191"/>
      </w:tblGrid>
      <w:tr w:rsidR="00B72302" w14:paraId="3F5039BF" w14:textId="77777777" w:rsidTr="00FC3FBB">
        <w:trPr>
          <w:trHeight w:val="2375"/>
        </w:trPr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2360F" w14:textId="68F309D4" w:rsidR="00B72302" w:rsidRPr="00C84182" w:rsidRDefault="00AB4A52" w:rsidP="00C84182">
            <w:pPr>
              <w:pStyle w:val="Standard"/>
              <w:jc w:val="both"/>
              <w:rPr>
                <w:sz w:val="28"/>
                <w:szCs w:val="28"/>
                <w:lang w:val="en-IN"/>
              </w:rPr>
            </w:pPr>
            <w:r w:rsidRPr="00C84182">
              <w:rPr>
                <w:sz w:val="28"/>
                <w:szCs w:val="28"/>
                <w:lang w:val="en-IN"/>
              </w:rPr>
              <w:t xml:space="preserve">MODULE </w:t>
            </w:r>
            <w:r w:rsidR="00FC3FBB">
              <w:rPr>
                <w:sz w:val="28"/>
                <w:szCs w:val="28"/>
                <w:lang w:val="en-IN"/>
              </w:rPr>
              <w:t>2</w:t>
            </w:r>
          </w:p>
          <w:p w14:paraId="7B691E5E" w14:textId="7B39E5E2" w:rsidR="00E3157C" w:rsidRPr="00C84182" w:rsidRDefault="00E3157C" w:rsidP="00C84182">
            <w:pPr>
              <w:pStyle w:val="Standard"/>
              <w:jc w:val="both"/>
              <w:rPr>
                <w:sz w:val="28"/>
                <w:szCs w:val="28"/>
                <w:lang w:val="en-IN"/>
              </w:rPr>
            </w:pPr>
            <w:r w:rsidRPr="00C84182">
              <w:rPr>
                <w:sz w:val="28"/>
                <w:szCs w:val="28"/>
                <w:lang w:val="en-IN"/>
              </w:rPr>
              <w:t>(CO</w:t>
            </w:r>
            <w:r w:rsidR="00FC3FBB">
              <w:rPr>
                <w:sz w:val="28"/>
                <w:szCs w:val="28"/>
                <w:lang w:val="en-IN"/>
              </w:rPr>
              <w:t>2</w:t>
            </w:r>
            <w:r w:rsidRPr="00C84182">
              <w:rPr>
                <w:sz w:val="28"/>
                <w:szCs w:val="28"/>
                <w:lang w:val="en-IN"/>
              </w:rPr>
              <w:t>)</w:t>
            </w:r>
          </w:p>
        </w:tc>
        <w:tc>
          <w:tcPr>
            <w:tcW w:w="8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9A6C8" w14:textId="2A35BC59" w:rsidR="00B72302" w:rsidRPr="00FC3FBB" w:rsidRDefault="00FC3FBB" w:rsidP="00C84182">
            <w:pPr>
              <w:pStyle w:val="Standard"/>
              <w:autoSpaceDE w:val="0"/>
              <w:jc w:val="both"/>
            </w:pPr>
            <w:r w:rsidRPr="00FC3FBB">
              <w:t>Mechanization and automation, product cycle, hard Vs flexible automation, Capital- intensive Vs low cost automation Types of systems-mechanical, electrical, hydraulic, pneumatic and hybrid systems Automation using CAMS, Geneva mechanisms, gears etc. Assembly line Automation: automated assembly systems, transfer systems, vibratory bowl feeders, non-vibratory feeders, part orienting, feed track, part placing &amp; part escapement systems Introduction to Material storage/ handling and transport systems, and its automation using AS/RS, AGVS and conveyors etc.</w:t>
            </w:r>
          </w:p>
        </w:tc>
      </w:tr>
      <w:tr w:rsidR="00B72302" w14:paraId="7EED72BB" w14:textId="77777777" w:rsidTr="00FC3FBB">
        <w:trPr>
          <w:trHeight w:val="2111"/>
        </w:trPr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6FDF" w14:textId="4DDEBF3F" w:rsidR="00B72302" w:rsidRPr="00C84182" w:rsidRDefault="00AB4A52" w:rsidP="00C84182">
            <w:pPr>
              <w:pStyle w:val="Standard"/>
              <w:jc w:val="both"/>
              <w:rPr>
                <w:sz w:val="28"/>
                <w:szCs w:val="28"/>
                <w:lang w:val="en-IN"/>
              </w:rPr>
            </w:pPr>
            <w:r w:rsidRPr="00C84182">
              <w:rPr>
                <w:sz w:val="28"/>
                <w:szCs w:val="28"/>
                <w:lang w:val="en-IN"/>
              </w:rPr>
              <w:t xml:space="preserve">MODULE </w:t>
            </w:r>
            <w:r w:rsidR="00C84182" w:rsidRPr="00C84182">
              <w:rPr>
                <w:sz w:val="28"/>
                <w:szCs w:val="28"/>
                <w:lang w:val="en-IN"/>
              </w:rPr>
              <w:t>5</w:t>
            </w:r>
          </w:p>
          <w:p w14:paraId="03C42E3B" w14:textId="48F471F9" w:rsidR="00E3157C" w:rsidRPr="00C84182" w:rsidRDefault="00E3157C" w:rsidP="00C84182">
            <w:pPr>
              <w:pStyle w:val="Standard"/>
              <w:jc w:val="both"/>
              <w:rPr>
                <w:sz w:val="28"/>
                <w:szCs w:val="28"/>
                <w:lang w:val="en-IN"/>
              </w:rPr>
            </w:pPr>
            <w:r w:rsidRPr="00C84182">
              <w:rPr>
                <w:sz w:val="28"/>
                <w:szCs w:val="28"/>
                <w:lang w:val="en-IN"/>
              </w:rPr>
              <w:t>(</w:t>
            </w:r>
            <w:r w:rsidR="00C84182" w:rsidRPr="00C84182">
              <w:rPr>
                <w:sz w:val="28"/>
                <w:szCs w:val="28"/>
                <w:lang w:val="en-IN"/>
              </w:rPr>
              <w:t>CO5</w:t>
            </w:r>
            <w:r w:rsidRPr="00C84182">
              <w:rPr>
                <w:sz w:val="28"/>
                <w:szCs w:val="28"/>
                <w:lang w:val="en-IN"/>
              </w:rPr>
              <w:t>)</w:t>
            </w:r>
          </w:p>
        </w:tc>
        <w:tc>
          <w:tcPr>
            <w:tcW w:w="8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3AA6A" w14:textId="04346A8F" w:rsidR="00B72302" w:rsidRPr="00FC3FBB" w:rsidRDefault="00D52894" w:rsidP="00C84182">
            <w:pPr>
              <w:pStyle w:val="Standard"/>
              <w:autoSpaceDE w:val="0"/>
              <w:jc w:val="both"/>
            </w:pPr>
            <w:r w:rsidRPr="00FC3FBB">
              <w:t>Process industries versus discrete manufacturing industries, Continuous verses discrete control, Computer process control, Forms of computer process control Discrete control using PLC- discrete process control, Programmable logic controller, its architecture,</w:t>
            </w:r>
            <w:r w:rsidR="00752EF8" w:rsidRPr="00FC3FBB">
              <w:t xml:space="preserve"> </w:t>
            </w:r>
            <w:r w:rsidRPr="00FC3FBB">
              <w:t>ladder digs, Ladder Logic Programming for different types of logic gates, Latching, Timers, Counter, Practical Examples of Ladder Programming</w:t>
            </w:r>
          </w:p>
        </w:tc>
      </w:tr>
      <w:tr w:rsidR="0080346B" w14:paraId="6B23B0F1" w14:textId="77777777" w:rsidTr="00501645">
        <w:trPr>
          <w:trHeight w:val="1546"/>
        </w:trPr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1C5F9" w14:textId="64C52E14" w:rsidR="0080346B" w:rsidRDefault="0080346B" w:rsidP="00C84182">
            <w:pPr>
              <w:pStyle w:val="Standard"/>
              <w:jc w:val="both"/>
              <w:rPr>
                <w:sz w:val="28"/>
                <w:szCs w:val="28"/>
                <w:lang w:val="en-IN"/>
              </w:rPr>
            </w:pPr>
            <w:r w:rsidRPr="00C84182">
              <w:rPr>
                <w:sz w:val="28"/>
                <w:szCs w:val="28"/>
                <w:lang w:val="en-IN"/>
              </w:rPr>
              <w:t xml:space="preserve">MODULE </w:t>
            </w:r>
            <w:r w:rsidR="00C84182" w:rsidRPr="00C84182">
              <w:rPr>
                <w:sz w:val="28"/>
                <w:szCs w:val="28"/>
                <w:lang w:val="en-IN"/>
              </w:rPr>
              <w:t>6</w:t>
            </w:r>
          </w:p>
          <w:p w14:paraId="7B85A02F" w14:textId="6E253BD0" w:rsidR="00FC3FBB" w:rsidRPr="00C84182" w:rsidRDefault="00FC3FBB" w:rsidP="00C84182">
            <w:pPr>
              <w:pStyle w:val="Standard"/>
              <w:jc w:val="both"/>
              <w:rPr>
                <w:sz w:val="28"/>
                <w:szCs w:val="28"/>
                <w:lang w:val="en-IN"/>
              </w:rPr>
            </w:pPr>
            <w:r>
              <w:rPr>
                <w:sz w:val="28"/>
                <w:szCs w:val="28"/>
                <w:lang w:val="en-IN"/>
              </w:rPr>
              <w:t>(CO6)</w:t>
            </w:r>
          </w:p>
          <w:p w14:paraId="0749B5AE" w14:textId="25D8A207" w:rsidR="00E3157C" w:rsidRPr="00C84182" w:rsidRDefault="00E3157C" w:rsidP="00C84182">
            <w:pPr>
              <w:pStyle w:val="Standard"/>
              <w:jc w:val="both"/>
              <w:rPr>
                <w:sz w:val="28"/>
                <w:szCs w:val="28"/>
                <w:lang w:val="en-IN"/>
              </w:rPr>
            </w:pPr>
          </w:p>
        </w:tc>
        <w:tc>
          <w:tcPr>
            <w:tcW w:w="8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B9BC5" w14:textId="343F8740" w:rsidR="0080346B" w:rsidRPr="00FC3FBB" w:rsidRDefault="00D52894" w:rsidP="00C84182">
            <w:pPr>
              <w:pStyle w:val="Standard"/>
              <w:autoSpaceDE w:val="0"/>
              <w:jc w:val="both"/>
              <w:rPr>
                <w:rFonts w:eastAsia="Times New Roman"/>
              </w:rPr>
            </w:pPr>
            <w:r w:rsidRPr="00FC3FBB">
              <w:rPr>
                <w:rFonts w:eastAsia="Times New Roman"/>
              </w:rPr>
              <w:t>Introduction to robots, Types, Classifications, Selection of robots, Robot Degrees of freedom, Robot configuration, Accuracy and repeatability, Specification of a robot, Robot feedback controls: Point to point control and Continuous path control, Control system for robot joint, Adaptive control, Drives and transmission systems, End effectors, Industrial robot applications of robots</w:t>
            </w:r>
          </w:p>
        </w:tc>
      </w:tr>
    </w:tbl>
    <w:p w14:paraId="7657620C" w14:textId="77777777" w:rsidR="00B72302" w:rsidRDefault="00B72302">
      <w:pPr>
        <w:pStyle w:val="Standard"/>
        <w:jc w:val="center"/>
      </w:pPr>
    </w:p>
    <w:sectPr w:rsidR="00B72302">
      <w:pgSz w:w="12240" w:h="15840"/>
      <w:pgMar w:top="63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E22A70" w14:textId="77777777" w:rsidR="00527049" w:rsidRDefault="00527049">
      <w:pPr>
        <w:spacing w:after="0" w:line="240" w:lineRule="auto"/>
      </w:pPr>
      <w:r>
        <w:separator/>
      </w:r>
    </w:p>
  </w:endnote>
  <w:endnote w:type="continuationSeparator" w:id="0">
    <w:p w14:paraId="6840E3D1" w14:textId="77777777" w:rsidR="00527049" w:rsidRDefault="00527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FB2D8" w14:textId="77777777" w:rsidR="00527049" w:rsidRDefault="0052704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8A2D3C" w14:textId="77777777" w:rsidR="00527049" w:rsidRDefault="00527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2D462D"/>
    <w:multiLevelType w:val="multilevel"/>
    <w:tmpl w:val="EB92FF8E"/>
    <w:styleLink w:val="RTFNum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38D320A"/>
    <w:multiLevelType w:val="multilevel"/>
    <w:tmpl w:val="D62AC17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46D515DB"/>
    <w:multiLevelType w:val="multilevel"/>
    <w:tmpl w:val="4B60EFF4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4C6B79D8"/>
    <w:multiLevelType w:val="multilevel"/>
    <w:tmpl w:val="601C76BE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2B528DF"/>
    <w:multiLevelType w:val="multilevel"/>
    <w:tmpl w:val="7BEE002C"/>
    <w:styleLink w:val="WWNum3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5" w15:restartNumberingAfterBreak="0">
    <w:nsid w:val="61EA2C44"/>
    <w:multiLevelType w:val="multilevel"/>
    <w:tmpl w:val="C8609DB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70071DB1"/>
    <w:multiLevelType w:val="multilevel"/>
    <w:tmpl w:val="6CF08D88"/>
    <w:styleLink w:val="RTFNum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736C592E"/>
    <w:multiLevelType w:val="multilevel"/>
    <w:tmpl w:val="03820CFE"/>
    <w:styleLink w:val="RTFNum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7844126A"/>
    <w:multiLevelType w:val="multilevel"/>
    <w:tmpl w:val="3D2ABCE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7E497F05"/>
    <w:multiLevelType w:val="multilevel"/>
    <w:tmpl w:val="8042F452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8"/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302"/>
    <w:rsid w:val="00052F50"/>
    <w:rsid w:val="00054515"/>
    <w:rsid w:val="000F4EC8"/>
    <w:rsid w:val="001B2E46"/>
    <w:rsid w:val="001D1BBD"/>
    <w:rsid w:val="0022535F"/>
    <w:rsid w:val="003424EE"/>
    <w:rsid w:val="003A4E3A"/>
    <w:rsid w:val="00501645"/>
    <w:rsid w:val="00527049"/>
    <w:rsid w:val="005B4ECE"/>
    <w:rsid w:val="005E7CFA"/>
    <w:rsid w:val="006D6F4D"/>
    <w:rsid w:val="00752EF8"/>
    <w:rsid w:val="0080346B"/>
    <w:rsid w:val="00877917"/>
    <w:rsid w:val="00AB4A52"/>
    <w:rsid w:val="00B72302"/>
    <w:rsid w:val="00C75CED"/>
    <w:rsid w:val="00C84182"/>
    <w:rsid w:val="00CE487E"/>
    <w:rsid w:val="00D25E61"/>
    <w:rsid w:val="00D52894"/>
    <w:rsid w:val="00DB597F"/>
    <w:rsid w:val="00E3157C"/>
    <w:rsid w:val="00E4200E"/>
    <w:rsid w:val="00F61D9F"/>
    <w:rsid w:val="00FC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0E2D0"/>
  <w15:docId w15:val="{40253D98-F964-4B14-9B40-3D36D223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BalloonText">
    <w:name w:val="Balloon Text"/>
    <w:basedOn w:val="Standard"/>
    <w:rPr>
      <w:rFonts w:ascii="Tahoma" w:hAnsi="Tahoma" w:cs="Tahoma"/>
      <w:sz w:val="16"/>
      <w:szCs w:val="16"/>
    </w:rPr>
  </w:style>
  <w:style w:type="paragraph" w:styleId="NoSpacing">
    <w:name w:val="No Spacing"/>
    <w:pPr>
      <w:widowControl/>
      <w:spacing w:after="0" w:line="240" w:lineRule="auto"/>
    </w:pPr>
    <w:rPr>
      <w:lang w:val="en-IN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RTFNum2">
    <w:name w:val="RTF_Num 2"/>
    <w:basedOn w:val="NoList"/>
    <w:pPr>
      <w:numPr>
        <w:numId w:val="7"/>
      </w:numPr>
    </w:pPr>
  </w:style>
  <w:style w:type="numbering" w:customStyle="1" w:styleId="RTFNum3">
    <w:name w:val="RTF_Num 3"/>
    <w:basedOn w:val="NoList"/>
    <w:pPr>
      <w:numPr>
        <w:numId w:val="8"/>
      </w:numPr>
    </w:pPr>
  </w:style>
  <w:style w:type="numbering" w:customStyle="1" w:styleId="RTFNum4">
    <w:name w:val="RTF_Num 4"/>
    <w:basedOn w:val="NoList"/>
    <w:pPr>
      <w:numPr>
        <w:numId w:val="9"/>
      </w:numPr>
    </w:pPr>
  </w:style>
  <w:style w:type="numbering" w:customStyle="1" w:styleId="RTFNum5">
    <w:name w:val="RTF_Num 5"/>
    <w:basedOn w:val="NoList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MECH</dc:creator>
  <cp:lastModifiedBy>Kamlesh Bachkar</cp:lastModifiedBy>
  <cp:revision>14</cp:revision>
  <cp:lastPrinted>2016-08-10T09:22:00Z</cp:lastPrinted>
  <dcterms:created xsi:type="dcterms:W3CDTF">2019-01-13T17:30:00Z</dcterms:created>
  <dcterms:modified xsi:type="dcterms:W3CDTF">2020-02-24T04:33:00Z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